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881A" w14:textId="77777777" w:rsidR="006C4A4C" w:rsidRPr="006C4A4C" w:rsidRDefault="006C4A4C" w:rsidP="006C4A4C">
      <w:pPr>
        <w:jc w:val="center"/>
        <w:rPr>
          <w:rFonts w:ascii="Times New Roman" w:hAnsi="Times New Roman" w:cs="Times New Roman"/>
          <w:b/>
          <w:iCs/>
          <w:color w:val="FF0000"/>
          <w:spacing w:val="6"/>
          <w:sz w:val="36"/>
          <w:szCs w:val="36"/>
          <w:shd w:val="clear" w:color="auto" w:fill="FFFFFF"/>
        </w:rPr>
      </w:pPr>
      <w:r w:rsidRPr="006C4A4C">
        <w:rPr>
          <w:rFonts w:ascii="Times New Roman" w:hAnsi="Times New Roman" w:cs="Times New Roman"/>
          <w:b/>
          <w:iCs/>
          <w:color w:val="FF0000"/>
          <w:spacing w:val="6"/>
          <w:sz w:val="36"/>
          <w:szCs w:val="36"/>
          <w:shd w:val="clear" w:color="auto" w:fill="FFFFFF"/>
        </w:rPr>
        <w:t>Физкультура на самоизоляции</w:t>
      </w:r>
    </w:p>
    <w:p w14:paraId="39CB3EB2" w14:textId="77777777" w:rsidR="00635744" w:rsidRDefault="00635744" w:rsidP="009F3F22">
      <w:pPr>
        <w:rPr>
          <w:rFonts w:ascii="Times New Roman" w:hAnsi="Times New Roman" w:cs="Times New Roman"/>
          <w:iCs/>
          <w:color w:val="2A2F37"/>
          <w:spacing w:val="6"/>
          <w:sz w:val="28"/>
          <w:szCs w:val="28"/>
          <w:shd w:val="clear" w:color="auto" w:fill="FFFFFF"/>
        </w:rPr>
      </w:pPr>
    </w:p>
    <w:p w14:paraId="7830DAF8" w14:textId="48BB34A8" w:rsidR="009F3F22" w:rsidRPr="006C4A4C" w:rsidRDefault="006C4A4C" w:rsidP="009F3F22">
      <w:pPr>
        <w:rPr>
          <w:rFonts w:ascii="Times New Roman" w:hAnsi="Times New Roman" w:cs="Times New Roman"/>
          <w:iCs/>
          <w:color w:val="2A2F37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A2F37"/>
          <w:spacing w:val="6"/>
          <w:sz w:val="28"/>
          <w:szCs w:val="28"/>
          <w:shd w:val="clear" w:color="auto" w:fill="FFFFFF"/>
        </w:rPr>
        <w:t xml:space="preserve">   </w:t>
      </w:r>
      <w:r w:rsidR="009F3F22" w:rsidRPr="006C4A4C">
        <w:rPr>
          <w:rFonts w:ascii="Times New Roman" w:hAnsi="Times New Roman" w:cs="Times New Roman"/>
          <w:iCs/>
          <w:color w:val="2A2F37"/>
          <w:spacing w:val="6"/>
          <w:sz w:val="28"/>
          <w:szCs w:val="28"/>
          <w:shd w:val="clear" w:color="auto" w:fill="FFFFFF"/>
        </w:rPr>
        <w:t>Детям переносить карантин особенно тяжело. Они привыкли много двигаться, а теперь от прогулок и игр на улице пришлось отказаться. Как помочь ребенку оставаться активным дома</w:t>
      </w:r>
      <w:r w:rsidR="00AC406D">
        <w:rPr>
          <w:rFonts w:ascii="Times New Roman" w:hAnsi="Times New Roman" w:cs="Times New Roman"/>
          <w:iCs/>
          <w:color w:val="2A2F37"/>
          <w:spacing w:val="6"/>
          <w:sz w:val="28"/>
          <w:szCs w:val="28"/>
          <w:shd w:val="clear" w:color="auto" w:fill="FFFFFF"/>
        </w:rPr>
        <w:t>?</w:t>
      </w:r>
      <w:bookmarkStart w:id="0" w:name="_GoBack"/>
      <w:bookmarkEnd w:id="0"/>
    </w:p>
    <w:p w14:paraId="037605D0" w14:textId="08F5254A" w:rsidR="009F3F22" w:rsidRPr="006C4A4C" w:rsidRDefault="006C4A4C" w:rsidP="009F3F22">
      <w:pP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 xml:space="preserve">   </w:t>
      </w:r>
      <w:r w:rsidR="009F3F22"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Взрослые могут позаботиться о своем физическом состоянии сами, а вот детям необходима помощь. Именно родители должны организовать занятия физкультурой для ребенка. Упражнения можно найти в интернете: например, много полезных видео есть на </w:t>
      </w:r>
      <w:proofErr w:type="spellStart"/>
      <w:r w:rsidR="009F3F22"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YouTube</w:t>
      </w:r>
      <w:proofErr w:type="spellEnd"/>
      <w:r w:rsidR="009F3F22"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. Превратите утреннюю зарядку в веселую семейную традицию, занимайтесь вместе под приятную музыку</w:t>
      </w:r>
    </w:p>
    <w:p w14:paraId="509DC32C" w14:textId="6C9903F9" w:rsidR="009F3F22" w:rsidRPr="00635744" w:rsidRDefault="006C4A4C" w:rsidP="006C4A4C">
      <w:pPr>
        <w:jc w:val="center"/>
        <w:rPr>
          <w:rFonts w:ascii="Times New Roman" w:hAnsi="Times New Roman" w:cs="Times New Roman"/>
          <w:b/>
          <w:color w:val="00B050"/>
          <w:spacing w:val="1"/>
          <w:sz w:val="32"/>
          <w:szCs w:val="32"/>
          <w:shd w:val="clear" w:color="auto" w:fill="FFFFFF"/>
        </w:rPr>
      </w:pPr>
      <w:r w:rsidRPr="00635744">
        <w:rPr>
          <w:rFonts w:ascii="Times New Roman" w:hAnsi="Times New Roman" w:cs="Times New Roman"/>
          <w:b/>
          <w:color w:val="00B050"/>
          <w:spacing w:val="1"/>
          <w:sz w:val="32"/>
          <w:szCs w:val="32"/>
          <w:shd w:val="clear" w:color="auto" w:fill="FFFFFF"/>
        </w:rPr>
        <w:t>Разминка:</w:t>
      </w:r>
    </w:p>
    <w:p w14:paraId="45D0B7D0" w14:textId="5C95F5E2" w:rsidR="009F3F22" w:rsidRPr="006C4A4C" w:rsidRDefault="006C4A4C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>
        <w:rPr>
          <w:color w:val="2A2F37"/>
          <w:spacing w:val="1"/>
          <w:sz w:val="28"/>
          <w:szCs w:val="28"/>
        </w:rPr>
        <w:t xml:space="preserve">   </w:t>
      </w:r>
      <w:r w:rsidR="009F3F22" w:rsidRPr="006C4A4C">
        <w:rPr>
          <w:color w:val="2A2F37"/>
          <w:spacing w:val="1"/>
          <w:sz w:val="28"/>
          <w:szCs w:val="28"/>
        </w:rPr>
        <w:t>Начните с простых упражнений: ходьба на носках, пятках, внешней и внутренней стороне стопы, перекаты с пятки на носок. Также для развития мышц голеностопа и стопы полезны:</w:t>
      </w:r>
    </w:p>
    <w:p w14:paraId="7328845F" w14:textId="13A410BA" w:rsidR="009F3F22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t>— круговые движения в голеностопном суставе, движения стопы вправо, влево, внутрь, наружу, носок от себя и на себя;</w:t>
      </w:r>
      <w:r w:rsidRPr="006C4A4C">
        <w:rPr>
          <w:color w:val="2A2F37"/>
          <w:spacing w:val="1"/>
          <w:sz w:val="28"/>
          <w:szCs w:val="28"/>
        </w:rPr>
        <w:br/>
        <w:t>— собирание мелких предметов пальцами стопы;</w:t>
      </w:r>
      <w:r w:rsidRPr="006C4A4C">
        <w:rPr>
          <w:color w:val="2A2F37"/>
          <w:spacing w:val="1"/>
          <w:sz w:val="28"/>
          <w:szCs w:val="28"/>
        </w:rPr>
        <w:br/>
        <w:t>— ходьба по туго скрученному полотенцу (валик шириной 3-5 см) и прокатывание теннисного мяча стопой.</w:t>
      </w:r>
    </w:p>
    <w:p w14:paraId="182273E8" w14:textId="77777777" w:rsidR="00635744" w:rsidRDefault="00635744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1F3FDB77" w14:textId="77777777" w:rsidR="001B3209" w:rsidRPr="006C4A4C" w:rsidRDefault="001B3209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044D2D68" w14:textId="1F362B4A" w:rsidR="006C4A4C" w:rsidRDefault="001B3209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491AE6DA" wp14:editId="730B934B">
            <wp:extent cx="3396819" cy="2442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26" cy="248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66BC" w14:textId="77777777" w:rsidR="00635744" w:rsidRDefault="00635744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</w:p>
    <w:p w14:paraId="5FE6F100" w14:textId="77777777" w:rsidR="001B3209" w:rsidRDefault="001B3209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</w:p>
    <w:p w14:paraId="1478E81B" w14:textId="0DECF4BF" w:rsidR="009F3F22" w:rsidRPr="00635744" w:rsidRDefault="006C4A4C" w:rsidP="001B32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pacing w:val="1"/>
          <w:sz w:val="32"/>
          <w:szCs w:val="32"/>
        </w:rPr>
      </w:pPr>
      <w:r w:rsidRPr="00635744">
        <w:rPr>
          <w:b/>
          <w:color w:val="00B050"/>
          <w:spacing w:val="1"/>
          <w:sz w:val="32"/>
          <w:szCs w:val="32"/>
        </w:rPr>
        <w:t>Упражнения для развития мышц кистей рук:</w:t>
      </w:r>
    </w:p>
    <w:p w14:paraId="567605B2" w14:textId="77777777" w:rsidR="001B3209" w:rsidRPr="001B3209" w:rsidRDefault="001B3209" w:rsidP="001B32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</w:p>
    <w:p w14:paraId="60EADFB2" w14:textId="76318AF7" w:rsidR="009F3F22" w:rsidRPr="006C4A4C" w:rsidRDefault="006C4A4C" w:rsidP="009F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  </w:t>
      </w:r>
      <w:r w:rsidR="009F3F22" w:rsidRPr="006C4A4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Не обязательно покупать дорогостоящие тренажеры. Например, для развития мышц кисти подойдут упражнения с теннисным мячом:</w:t>
      </w:r>
    </w:p>
    <w:p w14:paraId="2D949139" w14:textId="77777777" w:rsidR="009F3F22" w:rsidRPr="006C4A4C" w:rsidRDefault="009F3F22" w:rsidP="009F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6C4A4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подбрасывание и ловля мяча двумя руками одновременно, правой и левой рукой попеременно;</w:t>
      </w:r>
      <w:r w:rsidRPr="006C4A4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br/>
        <w:t>— ловля мяча после отскока от пола, разворачивая кисть кверху и не разворачивая кисть;</w:t>
      </w:r>
      <w:r w:rsidRPr="006C4A4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br/>
      </w:r>
      <w:r w:rsidRPr="006C4A4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lastRenderedPageBreak/>
        <w:t>— ловля мяча после отскока от стены;</w:t>
      </w:r>
      <w:r w:rsidRPr="006C4A4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br/>
        <w:t>— жонглирование мячами.</w:t>
      </w:r>
    </w:p>
    <w:p w14:paraId="4BDA5506" w14:textId="4531089B" w:rsidR="009F3F22" w:rsidRDefault="009F3F22" w:rsidP="009F3F22">
      <w:pP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  <w:r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Кроме того, такие упражнения помогают развивать концентрацию внимания</w:t>
      </w:r>
    </w:p>
    <w:p w14:paraId="05240944" w14:textId="77777777" w:rsidR="00635744" w:rsidRPr="006C4A4C" w:rsidRDefault="00635744" w:rsidP="009F3F22">
      <w:pP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</w:p>
    <w:p w14:paraId="7C28A775" w14:textId="392FACBF" w:rsidR="009F3F22" w:rsidRPr="006C4A4C" w:rsidRDefault="006261FA" w:rsidP="006C4A4C">
      <w:pPr>
        <w:jc w:val="center"/>
        <w:rPr>
          <w:rFonts w:ascii="Times New Roman" w:hAnsi="Times New Roman" w:cs="Times New Roman"/>
          <w:color w:val="00B050"/>
          <w:spacing w:val="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022950E" wp14:editId="13547488">
            <wp:extent cx="3841966" cy="2565779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01" cy="25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B803" w14:textId="77777777" w:rsidR="00635744" w:rsidRDefault="00635744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pacing w:val="1"/>
          <w:sz w:val="32"/>
          <w:szCs w:val="32"/>
        </w:rPr>
      </w:pPr>
    </w:p>
    <w:p w14:paraId="4C579628" w14:textId="0E9D24A0" w:rsidR="006C4A4C" w:rsidRPr="00635744" w:rsidRDefault="009F3F22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pacing w:val="1"/>
          <w:sz w:val="32"/>
          <w:szCs w:val="32"/>
        </w:rPr>
      </w:pPr>
      <w:r w:rsidRPr="00635744">
        <w:rPr>
          <w:b/>
          <w:color w:val="00B050"/>
          <w:spacing w:val="1"/>
          <w:sz w:val="32"/>
          <w:szCs w:val="32"/>
        </w:rPr>
        <w:t>Упражнения на равновесие:</w:t>
      </w:r>
    </w:p>
    <w:p w14:paraId="56DB1E15" w14:textId="72DABB7D" w:rsidR="009F3F22" w:rsidRPr="006C4A4C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br/>
        <w:t>— стойка на правой ноге, левая согнута в коленном суставе, руки вперед/ руки вверх, с открытыми глазами/с закрытыми глазами (смена опорной ноги). Для усложнения задания можно положить на голову книгу;</w:t>
      </w:r>
      <w:r w:rsidRPr="006C4A4C">
        <w:rPr>
          <w:color w:val="2A2F37"/>
          <w:spacing w:val="1"/>
          <w:sz w:val="28"/>
          <w:szCs w:val="28"/>
        </w:rPr>
        <w:br/>
        <w:t>— стойка на правой ноге, левой нарисовать в воздухе круг по принципу циркуля (смена ноги).</w:t>
      </w:r>
    </w:p>
    <w:p w14:paraId="2AD16B95" w14:textId="08C5745B" w:rsidR="006C4A4C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t xml:space="preserve">Не стоит забывать и об укреплении основных групп мышц. </w:t>
      </w:r>
    </w:p>
    <w:p w14:paraId="1A0D6FBF" w14:textId="77777777" w:rsidR="001B3209" w:rsidRDefault="001B3209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3B368441" w14:textId="40D06775" w:rsidR="006C4A4C" w:rsidRDefault="001B3209" w:rsidP="001B3209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161DCF12" wp14:editId="5C2C012E">
            <wp:extent cx="3750788" cy="2497541"/>
            <wp:effectExtent l="0" t="0" r="2540" b="0"/>
            <wp:docPr id="3" name="Рисунок 3" descr="https://images.ru.prom.st/679747956_w640_h640_mmassazhnyj-kovrik-det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679747956_w640_h640_mmassazhnyj-kovrik-detski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72" cy="25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C8" w14:textId="77777777" w:rsidR="00635744" w:rsidRDefault="00635744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pacing w:val="1"/>
          <w:sz w:val="32"/>
          <w:szCs w:val="32"/>
        </w:rPr>
      </w:pPr>
    </w:p>
    <w:p w14:paraId="05A876B2" w14:textId="40AA132C" w:rsidR="006C4A4C" w:rsidRPr="00635744" w:rsidRDefault="009F3F22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pacing w:val="1"/>
          <w:sz w:val="32"/>
          <w:szCs w:val="32"/>
        </w:rPr>
      </w:pPr>
      <w:r w:rsidRPr="00635744">
        <w:rPr>
          <w:b/>
          <w:color w:val="00B050"/>
          <w:spacing w:val="1"/>
          <w:sz w:val="32"/>
          <w:szCs w:val="32"/>
        </w:rPr>
        <w:t>Упражнения для развития мышц ног:</w:t>
      </w:r>
    </w:p>
    <w:p w14:paraId="2F1DE3BF" w14:textId="357C8935" w:rsidR="009F3F22" w:rsidRPr="006C4A4C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br/>
        <w:t>— приседания;</w:t>
      </w:r>
      <w:r w:rsidRPr="006C4A4C">
        <w:rPr>
          <w:color w:val="2A2F37"/>
          <w:spacing w:val="1"/>
          <w:sz w:val="28"/>
          <w:szCs w:val="28"/>
        </w:rPr>
        <w:br/>
        <w:t>— выпрыгивания;</w:t>
      </w:r>
      <w:r w:rsidRPr="006C4A4C">
        <w:rPr>
          <w:color w:val="2A2F37"/>
          <w:spacing w:val="1"/>
          <w:sz w:val="28"/>
          <w:szCs w:val="28"/>
        </w:rPr>
        <w:br/>
        <w:t>— прыжки на одной или двух ногах;</w:t>
      </w:r>
      <w:r w:rsidRPr="006C4A4C">
        <w:rPr>
          <w:color w:val="2A2F37"/>
          <w:spacing w:val="1"/>
          <w:sz w:val="28"/>
          <w:szCs w:val="28"/>
        </w:rPr>
        <w:br/>
        <w:t>— прыжки с перекрестными движениями ног;</w:t>
      </w:r>
    </w:p>
    <w:p w14:paraId="12585E87" w14:textId="0AEBCC9C" w:rsidR="009F3F22" w:rsidRPr="006C4A4C" w:rsidRDefault="009F3F22" w:rsidP="009F3F22">
      <w:pPr>
        <w:rPr>
          <w:rFonts w:ascii="Times New Roman" w:hAnsi="Times New Roman" w:cs="Times New Roman"/>
          <w:sz w:val="28"/>
          <w:szCs w:val="28"/>
        </w:rPr>
      </w:pPr>
    </w:p>
    <w:p w14:paraId="13154249" w14:textId="528418D8" w:rsidR="009F3F22" w:rsidRDefault="006C4A4C" w:rsidP="009F3F22">
      <w:pP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  <w:r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---</w:t>
      </w:r>
      <w:r w:rsidR="009F3F22"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 прыжки с поворотом на 180 и 360 градусов и т. д.</w:t>
      </w:r>
      <w:r w:rsidR="009F3F22" w:rsidRPr="006C4A4C">
        <w:rPr>
          <w:rFonts w:ascii="Times New Roman" w:hAnsi="Times New Roman" w:cs="Times New Roman"/>
          <w:color w:val="2A2F37"/>
          <w:spacing w:val="1"/>
          <w:sz w:val="28"/>
          <w:szCs w:val="28"/>
        </w:rPr>
        <w:br/>
      </w:r>
      <w:r w:rsidR="009F3F22" w:rsidRPr="006C4A4C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— упражнение «Стульчик» (прижаться спиной к стене, согнуть ноги в коленных суставах, стопы поставить параллельно друг другу и «сидеть», как на стуле, по 10, 20 и более секунд, в зависимости от подготовленности).</w:t>
      </w:r>
    </w:p>
    <w:p w14:paraId="30B9F794" w14:textId="77777777" w:rsidR="00635744" w:rsidRDefault="00635744" w:rsidP="009F3F22">
      <w:pP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</w:p>
    <w:p w14:paraId="6A1EB243" w14:textId="5DF5BB0B" w:rsidR="001904F3" w:rsidRPr="006C4A4C" w:rsidRDefault="001904F3" w:rsidP="001904F3">
      <w:pPr>
        <w:jc w:val="center"/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7158BC2" wp14:editId="70AE1AF2">
            <wp:extent cx="3420381" cy="2402006"/>
            <wp:effectExtent l="0" t="0" r="8890" b="0"/>
            <wp:docPr id="4" name="Рисунок 4" descr="https://sangistil.ru/wp-content/uploads/88d5facb9cc9839c34e65c4244df2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ngistil.ru/wp-content/uploads/88d5facb9cc9839c34e65c4244df2f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3" cy="24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C49D" w14:textId="778882ED" w:rsidR="009F3F22" w:rsidRPr="006C4A4C" w:rsidRDefault="009F3F22" w:rsidP="009F3F22">
      <w:pPr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</w:pPr>
    </w:p>
    <w:p w14:paraId="18B6AF43" w14:textId="77777777" w:rsidR="006C4A4C" w:rsidRPr="006C4A4C" w:rsidRDefault="009F3F22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  <w:r w:rsidRPr="006C4A4C">
        <w:rPr>
          <w:color w:val="00B050"/>
          <w:spacing w:val="1"/>
          <w:sz w:val="32"/>
          <w:szCs w:val="32"/>
        </w:rPr>
        <w:t>Упражнения для развития мышц спины:</w:t>
      </w:r>
    </w:p>
    <w:p w14:paraId="0946DEA5" w14:textId="4B715912" w:rsidR="009F3F22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br/>
        <w:t>— подъем туловища лежа на животе, руки вверх;</w:t>
      </w:r>
      <w:r w:rsidRPr="006C4A4C">
        <w:rPr>
          <w:color w:val="2A2F37"/>
          <w:spacing w:val="1"/>
          <w:sz w:val="28"/>
          <w:szCs w:val="28"/>
        </w:rPr>
        <w:br/>
        <w:t>— подъем прямых ног лежа на животе, руки под подбородок;</w:t>
      </w:r>
      <w:r w:rsidRPr="006C4A4C">
        <w:rPr>
          <w:color w:val="2A2F37"/>
          <w:spacing w:val="1"/>
          <w:sz w:val="28"/>
          <w:szCs w:val="28"/>
        </w:rPr>
        <w:br/>
        <w:t>— одновременный подъем рук и ног лежа на животе.</w:t>
      </w:r>
    </w:p>
    <w:p w14:paraId="5672F815" w14:textId="77777777" w:rsidR="00635744" w:rsidRDefault="00635744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33AB246E" w14:textId="77777777" w:rsidR="001904F3" w:rsidRPr="006C4A4C" w:rsidRDefault="001904F3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65096D6F" w14:textId="341B9330" w:rsidR="006C4A4C" w:rsidRDefault="001904F3" w:rsidP="001904F3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20EA7008" wp14:editId="314C8B53">
            <wp:extent cx="3615132" cy="2169995"/>
            <wp:effectExtent l="0" t="0" r="4445" b="1905"/>
            <wp:docPr id="5" name="Рисунок 5" descr="https://fitneszon.ru/wp-content/uploads/2018/04/Uprazhnenie-Prog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neszon.ru/wp-content/uploads/2018/04/Uprazhnenie-Prog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03" cy="219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052D" w14:textId="77777777" w:rsidR="001904F3" w:rsidRDefault="001904F3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</w:p>
    <w:p w14:paraId="1D5E7313" w14:textId="77777777" w:rsidR="00635744" w:rsidRDefault="00635744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</w:p>
    <w:p w14:paraId="763E0DD1" w14:textId="6089B12A" w:rsidR="006C4A4C" w:rsidRPr="006C4A4C" w:rsidRDefault="009F3F22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  <w:r w:rsidRPr="006C4A4C">
        <w:rPr>
          <w:color w:val="00B050"/>
          <w:spacing w:val="1"/>
          <w:sz w:val="32"/>
          <w:szCs w:val="32"/>
        </w:rPr>
        <w:t>Упражнения для развития мышц живота:</w:t>
      </w:r>
    </w:p>
    <w:p w14:paraId="7ED80E52" w14:textId="4D55BDFF" w:rsidR="009F3F22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br/>
        <w:t>— скручивание из исходного положения лежа на спине, скрестив руки на груди, ноги согнуты в коленных суставах (здесь достаточно оторвать лопатки от пола, прижав при этом подбородок к груди);</w:t>
      </w:r>
      <w:r w:rsidRPr="006C4A4C">
        <w:rPr>
          <w:color w:val="2A2F37"/>
          <w:spacing w:val="1"/>
          <w:sz w:val="28"/>
          <w:szCs w:val="28"/>
        </w:rPr>
        <w:br/>
        <w:t xml:space="preserve">— подъем ног из исходного положения лежа на спине, руки под поясницей. </w:t>
      </w:r>
      <w:r w:rsidR="001904F3">
        <w:rPr>
          <w:color w:val="2A2F37"/>
          <w:spacing w:val="1"/>
          <w:sz w:val="28"/>
          <w:szCs w:val="28"/>
        </w:rPr>
        <w:t>-</w:t>
      </w:r>
      <w:r w:rsidR="001904F3">
        <w:rPr>
          <w:color w:val="2A2F37"/>
          <w:spacing w:val="1"/>
          <w:sz w:val="28"/>
          <w:szCs w:val="28"/>
        </w:rPr>
        <w:lastRenderedPageBreak/>
        <w:t>--- п</w:t>
      </w:r>
      <w:r w:rsidRPr="006C4A4C">
        <w:rPr>
          <w:color w:val="2A2F37"/>
          <w:spacing w:val="1"/>
          <w:sz w:val="28"/>
          <w:szCs w:val="28"/>
        </w:rPr>
        <w:t>оочередные подтягивания колен к груди из исходного положения упор лежа.</w:t>
      </w:r>
    </w:p>
    <w:p w14:paraId="6D66C8AF" w14:textId="77777777" w:rsidR="001904F3" w:rsidRPr="006C4A4C" w:rsidRDefault="001904F3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67D100EC" w14:textId="37552461" w:rsidR="006C4A4C" w:rsidRDefault="001904F3" w:rsidP="00635744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355AE7AD" wp14:editId="5B4669C9">
            <wp:extent cx="2634018" cy="2634018"/>
            <wp:effectExtent l="0" t="0" r="0" b="0"/>
            <wp:docPr id="6" name="Рисунок 6" descr="https://avatars.mds.yandex.net/get-zen_doc/1675790/pub_5e340a4c88c8ff7bf2660f7c_5e3412ea3c40ae31521be8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75790/pub_5e340a4c88c8ff7bf2660f7c_5e3412ea3c40ae31521be8eb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60" cy="26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6757" w14:textId="77777777" w:rsidR="00635744" w:rsidRDefault="00635744" w:rsidP="00635744">
      <w:pPr>
        <w:pStyle w:val="a3"/>
        <w:shd w:val="clear" w:color="auto" w:fill="FFFFFF"/>
        <w:spacing w:before="0" w:beforeAutospacing="0" w:after="0" w:afterAutospacing="0"/>
        <w:jc w:val="center"/>
        <w:rPr>
          <w:color w:val="2A2F37"/>
          <w:spacing w:val="1"/>
          <w:sz w:val="28"/>
          <w:szCs w:val="28"/>
        </w:rPr>
      </w:pPr>
    </w:p>
    <w:p w14:paraId="6406D764" w14:textId="77777777" w:rsidR="00635744" w:rsidRDefault="00635744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</w:p>
    <w:p w14:paraId="77BE07F9" w14:textId="75F8C768" w:rsidR="006C4A4C" w:rsidRPr="006C4A4C" w:rsidRDefault="009F3F22" w:rsidP="006C4A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pacing w:val="1"/>
          <w:sz w:val="32"/>
          <w:szCs w:val="32"/>
        </w:rPr>
      </w:pPr>
      <w:r w:rsidRPr="006C4A4C">
        <w:rPr>
          <w:color w:val="00B050"/>
          <w:spacing w:val="1"/>
          <w:sz w:val="32"/>
          <w:szCs w:val="32"/>
        </w:rPr>
        <w:t>Упражнения для верхнего плечевого пояса:</w:t>
      </w:r>
    </w:p>
    <w:p w14:paraId="41AA4A56" w14:textId="2BC66719" w:rsidR="009F3F22" w:rsidRDefault="009F3F22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6C4A4C">
        <w:rPr>
          <w:color w:val="2A2F37"/>
          <w:spacing w:val="1"/>
          <w:sz w:val="28"/>
          <w:szCs w:val="28"/>
        </w:rPr>
        <w:br/>
        <w:t>— поочередное касание плеча разноименной рукой из исходного положения упор лежа;</w:t>
      </w:r>
      <w:r w:rsidRPr="006C4A4C">
        <w:rPr>
          <w:color w:val="2A2F37"/>
          <w:spacing w:val="1"/>
          <w:sz w:val="28"/>
          <w:szCs w:val="28"/>
        </w:rPr>
        <w:br/>
        <w:t>— поочередный подъем правой/левой руки вверх из положения упор лежа;</w:t>
      </w:r>
      <w:r w:rsidRPr="006C4A4C">
        <w:rPr>
          <w:color w:val="2A2F37"/>
          <w:spacing w:val="1"/>
          <w:sz w:val="28"/>
          <w:szCs w:val="28"/>
        </w:rPr>
        <w:br/>
        <w:t>— отжимания из положения упор лежа;</w:t>
      </w:r>
      <w:r w:rsidRPr="006C4A4C">
        <w:rPr>
          <w:color w:val="2A2F37"/>
          <w:spacing w:val="1"/>
          <w:sz w:val="28"/>
          <w:szCs w:val="28"/>
        </w:rPr>
        <w:br/>
        <w:t>— подтягивания — при наличии дома турника.</w:t>
      </w:r>
    </w:p>
    <w:p w14:paraId="756DF289" w14:textId="77777777" w:rsidR="00635744" w:rsidRDefault="00635744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1C47856E" w14:textId="77777777" w:rsidR="00635744" w:rsidRPr="006C4A4C" w:rsidRDefault="00635744" w:rsidP="009F3F22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14:paraId="4B13B605" w14:textId="15FE646A" w:rsidR="009F3F22" w:rsidRDefault="00635744" w:rsidP="00635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D9A0E9" wp14:editId="3C6CE10F">
            <wp:extent cx="3253237" cy="2643628"/>
            <wp:effectExtent l="0" t="0" r="4445" b="4445"/>
            <wp:docPr id="7" name="Рисунок 7" descr="https://cdn.super.ua/2019/01/super.ua-154824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uper.ua/2019/01/super.ua-15482478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44" cy="26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EE6AF" w14:textId="62C4BFE8" w:rsidR="00635744" w:rsidRDefault="00635744" w:rsidP="006357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31C8C" w14:textId="1BCA3BBD" w:rsidR="00635744" w:rsidRPr="00635744" w:rsidRDefault="00635744" w:rsidP="0063574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35744">
        <w:rPr>
          <w:rFonts w:ascii="Times New Roman" w:hAnsi="Times New Roman" w:cs="Times New Roman"/>
          <w:b/>
          <w:color w:val="FF0000"/>
          <w:sz w:val="36"/>
          <w:szCs w:val="36"/>
        </w:rPr>
        <w:t>Будьте здоровы!</w:t>
      </w:r>
    </w:p>
    <w:sectPr w:rsidR="00635744" w:rsidRPr="00635744" w:rsidSect="006357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68"/>
    <w:rsid w:val="001904F3"/>
    <w:rsid w:val="001B3209"/>
    <w:rsid w:val="00215657"/>
    <w:rsid w:val="0032671B"/>
    <w:rsid w:val="003E3E68"/>
    <w:rsid w:val="006261FA"/>
    <w:rsid w:val="00635744"/>
    <w:rsid w:val="006C4A4C"/>
    <w:rsid w:val="009F3F22"/>
    <w:rsid w:val="00A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4F8F"/>
  <w15:chartTrackingRefBased/>
  <w15:docId w15:val="{72F18326-FBD6-4E0E-BEFE-7135D6A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047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5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2020-04-08T04:09:00Z</dcterms:created>
  <dcterms:modified xsi:type="dcterms:W3CDTF">2020-04-08T10:48:00Z</dcterms:modified>
</cp:coreProperties>
</file>